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D478" w14:textId="77777777" w:rsidR="008447A0" w:rsidRDefault="008447A0" w:rsidP="002D1F4D">
      <w:pPr>
        <w:pStyle w:val="Nagwek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color w:val="000000"/>
          <w:lang w:eastAsia="pl-PL" w:bidi="pl-PL"/>
        </w:rPr>
        <w:t>REGULAMIN</w:t>
      </w:r>
      <w:bookmarkEnd w:id="0"/>
      <w:bookmarkEnd w:id="1"/>
    </w:p>
    <w:p w14:paraId="42B8FEC7" w14:textId="77777777" w:rsidR="002D1F4D" w:rsidRDefault="008447A0" w:rsidP="002D1F4D">
      <w:pPr>
        <w:pStyle w:val="Nagwek10"/>
        <w:keepNext/>
        <w:keepLines/>
        <w:shd w:val="clear" w:color="auto" w:fill="auto"/>
        <w:spacing w:after="0"/>
        <w:rPr>
          <w:color w:val="000000"/>
          <w:lang w:eastAsia="pl-PL" w:bidi="pl-PL"/>
        </w:rPr>
      </w:pPr>
      <w:bookmarkStart w:id="2" w:name="bookmark2"/>
      <w:bookmarkStart w:id="3" w:name="bookmark3"/>
      <w:r>
        <w:rPr>
          <w:color w:val="000000"/>
          <w:lang w:eastAsia="pl-PL" w:bidi="pl-PL"/>
        </w:rPr>
        <w:t>TURNIEJU PLAŻOWEJ PIŁKI SIATKOWEJ</w:t>
      </w:r>
      <w:bookmarkEnd w:id="2"/>
      <w:bookmarkEnd w:id="3"/>
    </w:p>
    <w:p w14:paraId="70665146" w14:textId="6C11B48C" w:rsidR="002D1F4D" w:rsidRDefault="002D1F4D" w:rsidP="002D1F4D">
      <w:pPr>
        <w:pStyle w:val="Nagwek10"/>
        <w:keepNext/>
        <w:keepLines/>
        <w:shd w:val="clear" w:color="auto" w:fill="auto"/>
        <w:spacing w:after="0"/>
        <w:rPr>
          <w:color w:val="000000"/>
          <w:sz w:val="40"/>
          <w:szCs w:val="40"/>
          <w:lang w:eastAsia="pl-PL" w:bidi="pl-PL"/>
        </w:rPr>
      </w:pPr>
      <w:r w:rsidRPr="002D1F4D">
        <w:t>„BESKIDY. Łączy nas turystyka”</w:t>
      </w:r>
    </w:p>
    <w:p w14:paraId="7E483E2A" w14:textId="77777777" w:rsidR="002D1F4D" w:rsidRPr="002D1F4D" w:rsidRDefault="002D1F4D" w:rsidP="002D1F4D">
      <w:pPr>
        <w:pStyle w:val="Nagwek10"/>
        <w:keepNext/>
        <w:keepLines/>
        <w:shd w:val="clear" w:color="auto" w:fill="auto"/>
        <w:spacing w:after="0"/>
        <w:rPr>
          <w:color w:val="000000"/>
          <w:sz w:val="40"/>
          <w:szCs w:val="40"/>
          <w:lang w:eastAsia="pl-PL" w:bidi="pl-PL"/>
        </w:rPr>
      </w:pPr>
    </w:p>
    <w:p w14:paraId="170974B5" w14:textId="6CD86F87" w:rsidR="00714DA6" w:rsidRPr="008447A0" w:rsidRDefault="00714DA6" w:rsidP="00FC0836">
      <w:pPr>
        <w:spacing w:after="0"/>
        <w:rPr>
          <w:sz w:val="24"/>
          <w:szCs w:val="24"/>
        </w:rPr>
      </w:pPr>
      <w:r w:rsidRPr="008447A0">
        <w:rPr>
          <w:b/>
          <w:bCs/>
          <w:sz w:val="24"/>
          <w:szCs w:val="24"/>
        </w:rPr>
        <w:t>Data:</w:t>
      </w:r>
      <w:r w:rsidRPr="008447A0">
        <w:rPr>
          <w:sz w:val="24"/>
          <w:szCs w:val="24"/>
        </w:rPr>
        <w:t xml:space="preserve">  </w:t>
      </w:r>
      <w:r w:rsidRPr="009B1027">
        <w:rPr>
          <w:b/>
          <w:bCs/>
          <w:sz w:val="24"/>
          <w:szCs w:val="24"/>
        </w:rPr>
        <w:t>1 - 2 sierpnia 2020 r.</w:t>
      </w:r>
      <w:r w:rsidR="00170D1F" w:rsidRPr="009B1027">
        <w:rPr>
          <w:b/>
          <w:bCs/>
          <w:sz w:val="24"/>
          <w:szCs w:val="24"/>
        </w:rPr>
        <w:t xml:space="preserve"> godz. 9:00</w:t>
      </w:r>
    </w:p>
    <w:p w14:paraId="47FF10DE" w14:textId="26096DBB" w:rsidR="00714DA6" w:rsidRPr="008447A0" w:rsidRDefault="00714DA6" w:rsidP="00FC0836">
      <w:pPr>
        <w:spacing w:after="0"/>
        <w:rPr>
          <w:sz w:val="24"/>
          <w:szCs w:val="24"/>
        </w:rPr>
      </w:pPr>
      <w:r w:rsidRPr="008447A0">
        <w:rPr>
          <w:b/>
          <w:bCs/>
          <w:sz w:val="24"/>
          <w:szCs w:val="24"/>
        </w:rPr>
        <w:t>Cel:</w:t>
      </w:r>
      <w:r w:rsidRPr="008447A0">
        <w:rPr>
          <w:sz w:val="24"/>
          <w:szCs w:val="24"/>
        </w:rPr>
        <w:t xml:space="preserve"> Krzewienie kultury fizycznej wśród dzieci i dorosłych. Zachęcanie do spędzania </w:t>
      </w:r>
      <w:r w:rsidR="009C5E9F">
        <w:rPr>
          <w:sz w:val="24"/>
          <w:szCs w:val="24"/>
        </w:rPr>
        <w:t xml:space="preserve">aktywnie </w:t>
      </w:r>
      <w:r w:rsidRPr="008447A0">
        <w:rPr>
          <w:sz w:val="24"/>
          <w:szCs w:val="24"/>
        </w:rPr>
        <w:t>czasu wolnego</w:t>
      </w:r>
      <w:r w:rsidR="009C5E9F">
        <w:rPr>
          <w:sz w:val="24"/>
          <w:szCs w:val="24"/>
        </w:rPr>
        <w:t>.</w:t>
      </w:r>
    </w:p>
    <w:p w14:paraId="52D0E5BC" w14:textId="52C364B1" w:rsidR="00714DA6" w:rsidRPr="008447A0" w:rsidRDefault="00714DA6" w:rsidP="00FC0836">
      <w:pPr>
        <w:spacing w:after="0"/>
        <w:rPr>
          <w:sz w:val="24"/>
          <w:szCs w:val="24"/>
        </w:rPr>
      </w:pPr>
      <w:r w:rsidRPr="008447A0">
        <w:rPr>
          <w:b/>
          <w:bCs/>
          <w:sz w:val="24"/>
          <w:szCs w:val="24"/>
        </w:rPr>
        <w:t>Miejsce:</w:t>
      </w:r>
      <w:r w:rsidRPr="008447A0">
        <w:rPr>
          <w:sz w:val="24"/>
          <w:szCs w:val="24"/>
        </w:rPr>
        <w:t xml:space="preserve"> Szkolne Schronisko Młodzieżowe w Zarzeczu</w:t>
      </w:r>
      <w:r w:rsidR="009C5E9F">
        <w:rPr>
          <w:sz w:val="24"/>
          <w:szCs w:val="24"/>
        </w:rPr>
        <w:t>.</w:t>
      </w:r>
    </w:p>
    <w:p w14:paraId="14B76345" w14:textId="327F300B" w:rsidR="00FC0836" w:rsidRPr="00FC0836" w:rsidRDefault="00FC0836" w:rsidP="00FC0836">
      <w:pPr>
        <w:jc w:val="both"/>
        <w:rPr>
          <w:b/>
          <w:bCs/>
          <w:sz w:val="24"/>
          <w:szCs w:val="24"/>
        </w:rPr>
      </w:pPr>
      <w:r w:rsidRPr="00FC0836">
        <w:rPr>
          <w:b/>
          <w:bCs/>
          <w:sz w:val="24"/>
          <w:szCs w:val="24"/>
        </w:rPr>
        <w:t>Zgłoszenia:</w:t>
      </w:r>
      <w:r>
        <w:rPr>
          <w:b/>
          <w:bCs/>
          <w:sz w:val="24"/>
          <w:szCs w:val="24"/>
        </w:rPr>
        <w:t xml:space="preserve"> </w:t>
      </w:r>
      <w:r w:rsidRPr="00FC0836">
        <w:rPr>
          <w:sz w:val="24"/>
          <w:szCs w:val="24"/>
        </w:rPr>
        <w:t xml:space="preserve">drużynę należy zgłosić poprzez wiadomość </w:t>
      </w:r>
      <w:r>
        <w:rPr>
          <w:sz w:val="24"/>
          <w:szCs w:val="24"/>
        </w:rPr>
        <w:t xml:space="preserve">elektroniczną </w:t>
      </w:r>
      <w:r w:rsidRPr="00FC0836">
        <w:rPr>
          <w:sz w:val="24"/>
          <w:szCs w:val="24"/>
        </w:rPr>
        <w:t>na adres</w:t>
      </w:r>
      <w:r>
        <w:rPr>
          <w:b/>
          <w:bCs/>
          <w:sz w:val="24"/>
          <w:szCs w:val="24"/>
        </w:rPr>
        <w:t xml:space="preserve"> </w:t>
      </w:r>
      <w:hyperlink r:id="rId6" w:history="1">
        <w:r w:rsidRPr="00647C5A">
          <w:rPr>
            <w:rStyle w:val="Hipercze"/>
            <w:b/>
            <w:bCs/>
            <w:sz w:val="24"/>
            <w:szCs w:val="24"/>
          </w:rPr>
          <w:t>tksp@zywiec.powiat.pl</w:t>
        </w:r>
      </w:hyperlink>
      <w:r>
        <w:rPr>
          <w:b/>
          <w:bCs/>
          <w:sz w:val="24"/>
          <w:szCs w:val="24"/>
        </w:rPr>
        <w:t xml:space="preserve"> </w:t>
      </w:r>
      <w:r w:rsidRPr="00FC0836">
        <w:rPr>
          <w:sz w:val="24"/>
          <w:szCs w:val="24"/>
        </w:rPr>
        <w:t>dodatkowe informacje pod numerem tel. 509</w:t>
      </w:r>
      <w:r>
        <w:rPr>
          <w:sz w:val="24"/>
          <w:szCs w:val="24"/>
        </w:rPr>
        <w:t> </w:t>
      </w:r>
      <w:r w:rsidRPr="00FC0836">
        <w:rPr>
          <w:sz w:val="24"/>
          <w:szCs w:val="24"/>
        </w:rPr>
        <w:t>642</w:t>
      </w:r>
      <w:r>
        <w:rPr>
          <w:sz w:val="24"/>
          <w:szCs w:val="24"/>
        </w:rPr>
        <w:t xml:space="preserve"> </w:t>
      </w:r>
      <w:r w:rsidRPr="00FC0836">
        <w:rPr>
          <w:sz w:val="24"/>
          <w:szCs w:val="24"/>
        </w:rPr>
        <w:t>411</w:t>
      </w:r>
      <w:r>
        <w:rPr>
          <w:b/>
          <w:bCs/>
          <w:sz w:val="24"/>
          <w:szCs w:val="24"/>
        </w:rPr>
        <w:t xml:space="preserve"> </w:t>
      </w:r>
      <w:r w:rsidRPr="00FC0836">
        <w:rPr>
          <w:sz w:val="24"/>
          <w:szCs w:val="24"/>
        </w:rPr>
        <w:t xml:space="preserve">do </w:t>
      </w:r>
      <w:r w:rsidRPr="00FC0836">
        <w:rPr>
          <w:b/>
          <w:bCs/>
          <w:color w:val="FF0000"/>
          <w:sz w:val="24"/>
          <w:szCs w:val="24"/>
        </w:rPr>
        <w:t xml:space="preserve">30 lipca 2020 r. </w:t>
      </w:r>
      <w:r>
        <w:rPr>
          <w:b/>
          <w:bCs/>
          <w:sz w:val="24"/>
          <w:szCs w:val="24"/>
        </w:rPr>
        <w:t>(czwartek).</w:t>
      </w:r>
    </w:p>
    <w:p w14:paraId="255CFEF8" w14:textId="4A6C5E3E" w:rsidR="00714DA6" w:rsidRPr="008447A0" w:rsidRDefault="00714DA6" w:rsidP="00714DA6">
      <w:pPr>
        <w:spacing w:after="0"/>
        <w:jc w:val="both"/>
        <w:rPr>
          <w:b/>
          <w:bCs/>
          <w:sz w:val="24"/>
          <w:szCs w:val="24"/>
        </w:rPr>
      </w:pPr>
      <w:r w:rsidRPr="008447A0">
        <w:rPr>
          <w:b/>
          <w:bCs/>
          <w:sz w:val="24"/>
          <w:szCs w:val="24"/>
        </w:rPr>
        <w:t>Zasady Gry:</w:t>
      </w:r>
    </w:p>
    <w:p w14:paraId="1EDCAF39" w14:textId="5AEA540B" w:rsidR="00714DA6" w:rsidRPr="00CF0CE7" w:rsidRDefault="00714DA6" w:rsidP="00CF0CE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F0CE7">
        <w:rPr>
          <w:sz w:val="24"/>
          <w:szCs w:val="24"/>
        </w:rPr>
        <w:t xml:space="preserve">Turniej rozgrywany </w:t>
      </w:r>
      <w:r w:rsidR="00C51B24" w:rsidRPr="00CF0CE7">
        <w:rPr>
          <w:sz w:val="24"/>
          <w:szCs w:val="24"/>
        </w:rPr>
        <w:t>jest</w:t>
      </w:r>
      <w:r w:rsidR="009C5E9F" w:rsidRPr="00CF0CE7">
        <w:rPr>
          <w:sz w:val="24"/>
          <w:szCs w:val="24"/>
        </w:rPr>
        <w:t xml:space="preserve"> </w:t>
      </w:r>
      <w:r w:rsidRPr="00CF0CE7">
        <w:rPr>
          <w:sz w:val="24"/>
          <w:szCs w:val="24"/>
        </w:rPr>
        <w:t>w następujących kategoriach:</w:t>
      </w:r>
    </w:p>
    <w:p w14:paraId="36B1B7F0" w14:textId="7E12D529" w:rsidR="00CF0CE7" w:rsidRPr="00CF0CE7" w:rsidRDefault="00CF0CE7" w:rsidP="00CF0CE7">
      <w:pPr>
        <w:jc w:val="both"/>
        <w:rPr>
          <w:b/>
          <w:bCs/>
          <w:sz w:val="24"/>
          <w:szCs w:val="24"/>
          <w:u w:val="single"/>
        </w:rPr>
      </w:pPr>
      <w:r w:rsidRPr="00CF0CE7">
        <w:rPr>
          <w:b/>
          <w:bCs/>
          <w:sz w:val="24"/>
          <w:szCs w:val="24"/>
          <w:u w:val="single"/>
        </w:rPr>
        <w:t>1 sierpnia 2020 r. (sobota):</w:t>
      </w:r>
    </w:p>
    <w:p w14:paraId="593D0E89" w14:textId="39C5C9F5" w:rsidR="00714DA6" w:rsidRPr="008447A0" w:rsidRDefault="008447A0" w:rsidP="00714D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kat. </w:t>
      </w:r>
      <w:r w:rsidR="00714DA6" w:rsidRPr="008447A0">
        <w:rPr>
          <w:sz w:val="24"/>
          <w:szCs w:val="24"/>
        </w:rPr>
        <w:t>szkoły podstawowe</w:t>
      </w:r>
      <w:r>
        <w:rPr>
          <w:sz w:val="24"/>
          <w:szCs w:val="24"/>
        </w:rPr>
        <w:t xml:space="preserve"> dziewcząt i chłopców, </w:t>
      </w:r>
    </w:p>
    <w:p w14:paraId="3FB21F51" w14:textId="646A582E" w:rsidR="00714DA6" w:rsidRDefault="008447A0" w:rsidP="00714D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kat. </w:t>
      </w:r>
      <w:r w:rsidR="00714DA6" w:rsidRPr="008447A0">
        <w:rPr>
          <w:sz w:val="24"/>
          <w:szCs w:val="24"/>
        </w:rPr>
        <w:t>szkoły ponadpodstawowe</w:t>
      </w:r>
      <w:r>
        <w:rPr>
          <w:sz w:val="24"/>
          <w:szCs w:val="24"/>
        </w:rPr>
        <w:t xml:space="preserve"> dziewcząt i chłopców</w:t>
      </w:r>
      <w:r w:rsidR="00CF0CE7">
        <w:rPr>
          <w:sz w:val="24"/>
          <w:szCs w:val="24"/>
        </w:rPr>
        <w:t>.</w:t>
      </w:r>
    </w:p>
    <w:p w14:paraId="14FDDC51" w14:textId="35CB3A27" w:rsidR="00CF0CE7" w:rsidRPr="00CF0CE7" w:rsidRDefault="00CF0CE7" w:rsidP="00CF0CE7">
      <w:pPr>
        <w:jc w:val="both"/>
        <w:rPr>
          <w:b/>
          <w:bCs/>
          <w:sz w:val="24"/>
          <w:szCs w:val="24"/>
          <w:u w:val="single"/>
        </w:rPr>
      </w:pPr>
      <w:r w:rsidRPr="00CF0CE7">
        <w:rPr>
          <w:b/>
          <w:bCs/>
          <w:sz w:val="24"/>
          <w:szCs w:val="24"/>
          <w:u w:val="single"/>
        </w:rPr>
        <w:t>2 sierpnia 2020 r. (niedziela)</w:t>
      </w:r>
    </w:p>
    <w:p w14:paraId="0400EB22" w14:textId="7EE95E85" w:rsidR="00714DA6" w:rsidRDefault="008447A0" w:rsidP="00714D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kat. OPEN kobiet i mężczyzn</w:t>
      </w:r>
      <w:r w:rsidR="00CF0CE7">
        <w:rPr>
          <w:sz w:val="24"/>
          <w:szCs w:val="24"/>
        </w:rPr>
        <w:t xml:space="preserve"> (bez udziału szkół).</w:t>
      </w:r>
    </w:p>
    <w:p w14:paraId="3DD74774" w14:textId="5F879FB3" w:rsidR="00170D1F" w:rsidRDefault="00714DA6" w:rsidP="00170D1F">
      <w:pPr>
        <w:jc w:val="both"/>
        <w:rPr>
          <w:rStyle w:val="st"/>
          <w:sz w:val="24"/>
          <w:szCs w:val="24"/>
        </w:rPr>
      </w:pPr>
      <w:r w:rsidRPr="008447A0">
        <w:rPr>
          <w:sz w:val="24"/>
          <w:szCs w:val="24"/>
        </w:rPr>
        <w:t xml:space="preserve">2.  </w:t>
      </w:r>
      <w:r w:rsidR="003968D4" w:rsidRPr="003968D4">
        <w:rPr>
          <w:rStyle w:val="st"/>
          <w:sz w:val="24"/>
          <w:szCs w:val="24"/>
        </w:rPr>
        <w:t xml:space="preserve">W rozgrywkach biorą udział zespoły </w:t>
      </w:r>
      <w:r w:rsidR="003968D4" w:rsidRPr="00C51B24">
        <w:rPr>
          <w:rStyle w:val="Uwydatnienie"/>
          <w:i w:val="0"/>
          <w:iCs w:val="0"/>
          <w:sz w:val="24"/>
          <w:szCs w:val="24"/>
        </w:rPr>
        <w:t>2 osobowe</w:t>
      </w:r>
      <w:r w:rsidR="003968D4" w:rsidRPr="00C51B24">
        <w:rPr>
          <w:rStyle w:val="st"/>
          <w:i/>
          <w:iCs/>
          <w:sz w:val="24"/>
          <w:szCs w:val="24"/>
        </w:rPr>
        <w:t>.</w:t>
      </w:r>
    </w:p>
    <w:p w14:paraId="71066C88" w14:textId="02024673" w:rsidR="003968D4" w:rsidRDefault="003968D4" w:rsidP="00170D1F">
      <w:pPr>
        <w:jc w:val="both"/>
        <w:rPr>
          <w:sz w:val="24"/>
          <w:szCs w:val="24"/>
        </w:rPr>
      </w:pPr>
      <w:r>
        <w:rPr>
          <w:rStyle w:val="st"/>
          <w:sz w:val="24"/>
          <w:szCs w:val="24"/>
        </w:rPr>
        <w:t>3. Osoby niepełnoletnie uczestniczą w rozgrywkach tylko i wyłącznie za pisemną zgodą rodziców lub opiekuna prawnego.</w:t>
      </w:r>
    </w:p>
    <w:p w14:paraId="47B4DA46" w14:textId="4BB5BEA7" w:rsidR="00F63A25" w:rsidRDefault="00F63A25" w:rsidP="00F63A25">
      <w:pPr>
        <w:pStyle w:val="Teksttreci0"/>
        <w:shd w:val="clear" w:color="auto" w:fill="auto"/>
        <w:tabs>
          <w:tab w:val="left" w:pos="365"/>
        </w:tabs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3.</w:t>
      </w:r>
      <w:r w:rsidR="003968D4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 xml:space="preserve">W turnieju mogą brać udział zawodnicy nie posiadający przeciwskazań zdrowotnych </w:t>
      </w:r>
      <w:r w:rsidR="00C41E34">
        <w:rPr>
          <w:color w:val="000000"/>
          <w:sz w:val="24"/>
          <w:szCs w:val="24"/>
          <w:lang w:eastAsia="pl-PL" w:bidi="pl-PL"/>
        </w:rPr>
        <w:t xml:space="preserve">                      </w:t>
      </w:r>
      <w:r>
        <w:rPr>
          <w:color w:val="000000"/>
          <w:sz w:val="24"/>
          <w:szCs w:val="24"/>
          <w:lang w:eastAsia="pl-PL" w:bidi="pl-PL"/>
        </w:rPr>
        <w:t>do czynnego uprawiania sportu. Zawodnicy biorą udział w turnieju na własną odpowiedzialność.</w:t>
      </w:r>
    </w:p>
    <w:p w14:paraId="0F417150" w14:textId="77777777" w:rsidR="00F63A25" w:rsidRDefault="00F63A25" w:rsidP="00F63A25">
      <w:pPr>
        <w:pStyle w:val="Teksttreci0"/>
        <w:shd w:val="clear" w:color="auto" w:fill="auto"/>
        <w:tabs>
          <w:tab w:val="left" w:pos="365"/>
        </w:tabs>
        <w:jc w:val="both"/>
        <w:rPr>
          <w:color w:val="000000"/>
          <w:sz w:val="24"/>
          <w:szCs w:val="24"/>
          <w:lang w:eastAsia="pl-PL" w:bidi="pl-PL"/>
        </w:rPr>
      </w:pPr>
    </w:p>
    <w:p w14:paraId="4007BBBB" w14:textId="52D183AA" w:rsidR="00F63A25" w:rsidRDefault="00F63A25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4. Organizatorzy w czasie trwania turnieju zapewniają obsługę sędziowską, wodę oraz </w:t>
      </w:r>
      <w:r w:rsidR="00C41E34">
        <w:rPr>
          <w:color w:val="000000"/>
          <w:sz w:val="24"/>
          <w:szCs w:val="24"/>
          <w:lang w:eastAsia="pl-PL" w:bidi="pl-PL"/>
        </w:rPr>
        <w:t>drobny poczęstunek</w:t>
      </w:r>
      <w:r w:rsidR="009C5E9F">
        <w:rPr>
          <w:color w:val="000000"/>
          <w:sz w:val="24"/>
          <w:szCs w:val="24"/>
          <w:lang w:eastAsia="pl-PL" w:bidi="pl-PL"/>
        </w:rPr>
        <w:t xml:space="preserve"> dla</w:t>
      </w:r>
      <w:r>
        <w:rPr>
          <w:color w:val="000000"/>
          <w:sz w:val="24"/>
          <w:szCs w:val="24"/>
          <w:lang w:eastAsia="pl-PL" w:bidi="pl-PL"/>
        </w:rPr>
        <w:t xml:space="preserve"> zawodników.</w:t>
      </w:r>
    </w:p>
    <w:p w14:paraId="13A37AF3" w14:textId="77777777" w:rsidR="00F63A25" w:rsidRDefault="00F63A25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</w:p>
    <w:p w14:paraId="0A21A49D" w14:textId="282285EC" w:rsidR="00F63A25" w:rsidRPr="00C41E34" w:rsidRDefault="00F63A25" w:rsidP="00F63A25">
      <w:pPr>
        <w:pStyle w:val="Teksttreci0"/>
        <w:shd w:val="clear" w:color="auto" w:fill="auto"/>
        <w:tabs>
          <w:tab w:val="left" w:pos="363"/>
        </w:tabs>
        <w:spacing w:after="280"/>
        <w:jc w:val="both"/>
      </w:pPr>
      <w:r w:rsidRPr="00C41E34">
        <w:rPr>
          <w:sz w:val="24"/>
          <w:szCs w:val="24"/>
          <w:lang w:eastAsia="pl-PL" w:bidi="pl-PL"/>
        </w:rPr>
        <w:t xml:space="preserve">5. Podczas turnieju obowiązują oficjalne przepisy gry w siatkówkę plażową PZPS, </w:t>
      </w:r>
      <w:r w:rsidR="00C41E34">
        <w:rPr>
          <w:sz w:val="24"/>
          <w:szCs w:val="24"/>
          <w:lang w:eastAsia="pl-PL" w:bidi="pl-PL"/>
        </w:rPr>
        <w:t xml:space="preserve">                                  </w:t>
      </w:r>
      <w:r w:rsidRPr="00C41E34">
        <w:rPr>
          <w:sz w:val="24"/>
          <w:szCs w:val="24"/>
          <w:lang w:eastAsia="pl-PL" w:bidi="pl-PL"/>
        </w:rPr>
        <w:t>a interpretacja wszystkich elementów gry należy tylko i wyłącznie do sędziego głównego meczu.</w:t>
      </w:r>
    </w:p>
    <w:p w14:paraId="3E795E02" w14:textId="57526586" w:rsidR="00170D1F" w:rsidRDefault="00C41E34" w:rsidP="00170D1F">
      <w:pPr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6</w:t>
      </w:r>
      <w:r w:rsidR="00170D1F" w:rsidRPr="008447A0">
        <w:rPr>
          <w:color w:val="000000"/>
          <w:sz w:val="24"/>
          <w:szCs w:val="24"/>
          <w:lang w:eastAsia="pl-PL" w:bidi="pl-PL"/>
        </w:rPr>
        <w:t xml:space="preserve">. System rozgrywek zostanie ustalony w dniu </w:t>
      </w:r>
      <w:r>
        <w:rPr>
          <w:color w:val="000000"/>
          <w:sz w:val="24"/>
          <w:szCs w:val="24"/>
          <w:lang w:eastAsia="pl-PL" w:bidi="pl-PL"/>
        </w:rPr>
        <w:t>zawodów</w:t>
      </w:r>
      <w:r w:rsidR="00170D1F" w:rsidRPr="008447A0">
        <w:rPr>
          <w:color w:val="000000"/>
          <w:sz w:val="24"/>
          <w:szCs w:val="24"/>
          <w:lang w:eastAsia="pl-PL" w:bidi="pl-PL"/>
        </w:rPr>
        <w:t xml:space="preserve"> w zależności od ilości zgłoszonych drużyn.</w:t>
      </w:r>
    </w:p>
    <w:p w14:paraId="65DE9017" w14:textId="47DA7B2F" w:rsidR="00F63A25" w:rsidRDefault="00C41E3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7</w:t>
      </w:r>
      <w:r w:rsidR="00F63A25">
        <w:rPr>
          <w:color w:val="000000"/>
          <w:sz w:val="24"/>
          <w:szCs w:val="24"/>
          <w:lang w:eastAsia="pl-PL" w:bidi="pl-PL"/>
        </w:rPr>
        <w:t>.</w:t>
      </w:r>
      <w:r w:rsidR="00F63A25" w:rsidRPr="00F63A25">
        <w:rPr>
          <w:color w:val="000000"/>
          <w:sz w:val="24"/>
          <w:szCs w:val="24"/>
          <w:lang w:eastAsia="pl-PL" w:bidi="pl-PL"/>
        </w:rPr>
        <w:t xml:space="preserve"> </w:t>
      </w:r>
      <w:r w:rsidR="00F63A25">
        <w:rPr>
          <w:color w:val="000000"/>
          <w:sz w:val="24"/>
          <w:szCs w:val="24"/>
          <w:lang w:eastAsia="pl-PL" w:bidi="pl-PL"/>
        </w:rPr>
        <w:t>Dla najlepszych drużyny turnieju przewidziane są statuetki</w:t>
      </w:r>
      <w:r>
        <w:rPr>
          <w:color w:val="000000"/>
          <w:sz w:val="24"/>
          <w:szCs w:val="24"/>
          <w:lang w:eastAsia="pl-PL" w:bidi="pl-PL"/>
        </w:rPr>
        <w:t xml:space="preserve">, </w:t>
      </w:r>
      <w:r w:rsidR="00F63A25">
        <w:rPr>
          <w:color w:val="000000"/>
          <w:sz w:val="24"/>
          <w:szCs w:val="24"/>
          <w:lang w:eastAsia="pl-PL" w:bidi="pl-PL"/>
        </w:rPr>
        <w:t>dyplomy</w:t>
      </w:r>
      <w:r>
        <w:rPr>
          <w:color w:val="000000"/>
          <w:sz w:val="24"/>
          <w:szCs w:val="24"/>
          <w:lang w:eastAsia="pl-PL" w:bidi="pl-PL"/>
        </w:rPr>
        <w:t xml:space="preserve"> oraz nagrody rzeczowe</w:t>
      </w:r>
      <w:r w:rsidR="00F63A25">
        <w:rPr>
          <w:color w:val="000000"/>
          <w:sz w:val="24"/>
          <w:szCs w:val="24"/>
          <w:lang w:eastAsia="pl-PL" w:bidi="pl-PL"/>
        </w:rPr>
        <w:t>.</w:t>
      </w:r>
    </w:p>
    <w:p w14:paraId="1AD56A29" w14:textId="08566850" w:rsidR="00C41E34" w:rsidRDefault="00C41E3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</w:p>
    <w:p w14:paraId="75EC6820" w14:textId="7EC33B2D" w:rsidR="00C41E34" w:rsidRDefault="00C41E3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8. Rozdanie nagród odbędzie się 30 minut po zakończeniu rozgrywek</w:t>
      </w:r>
    </w:p>
    <w:p w14:paraId="0320EA4A" w14:textId="77777777" w:rsidR="00C51B24" w:rsidRDefault="00C51B2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</w:p>
    <w:p w14:paraId="2A8AAC13" w14:textId="0B692DDB" w:rsidR="00C51B24" w:rsidRDefault="00C41E3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9</w:t>
      </w:r>
      <w:r w:rsidR="00C51B24">
        <w:rPr>
          <w:color w:val="000000"/>
          <w:sz w:val="24"/>
          <w:szCs w:val="24"/>
          <w:lang w:eastAsia="pl-PL" w:bidi="pl-PL"/>
        </w:rPr>
        <w:t>. Organizator nie ponosi odpowiedzialności z tytułu ubezpieczeń zdrowotnych i następstw nieszczęśliwych wypadków, a także rzeczy pozostawionych na terenie ośrodka.</w:t>
      </w:r>
    </w:p>
    <w:p w14:paraId="50FBC69D" w14:textId="65FF613B" w:rsidR="00C51B24" w:rsidRDefault="00C51B24" w:rsidP="00F63A25">
      <w:pPr>
        <w:pStyle w:val="Teksttreci0"/>
        <w:shd w:val="clear" w:color="auto" w:fill="auto"/>
        <w:tabs>
          <w:tab w:val="left" w:pos="363"/>
        </w:tabs>
        <w:jc w:val="both"/>
        <w:rPr>
          <w:color w:val="000000"/>
          <w:sz w:val="24"/>
          <w:szCs w:val="24"/>
          <w:lang w:eastAsia="pl-PL" w:bidi="pl-PL"/>
        </w:rPr>
      </w:pPr>
    </w:p>
    <w:p w14:paraId="5EC98B05" w14:textId="0BFF1F57" w:rsidR="00714DA6" w:rsidRPr="0027746A" w:rsidRDefault="00C41E34" w:rsidP="0027746A">
      <w:pPr>
        <w:pStyle w:val="Teksttreci0"/>
        <w:shd w:val="clear" w:color="auto" w:fill="auto"/>
        <w:tabs>
          <w:tab w:val="left" w:pos="363"/>
        </w:tabs>
        <w:jc w:val="both"/>
      </w:pPr>
      <w:r>
        <w:rPr>
          <w:color w:val="000000"/>
          <w:sz w:val="24"/>
          <w:szCs w:val="24"/>
          <w:lang w:eastAsia="pl-PL" w:bidi="pl-PL"/>
        </w:rPr>
        <w:t>10</w:t>
      </w:r>
      <w:r w:rsidR="00C51B24">
        <w:rPr>
          <w:color w:val="000000"/>
          <w:sz w:val="24"/>
          <w:szCs w:val="24"/>
          <w:lang w:eastAsia="pl-PL" w:bidi="pl-PL"/>
        </w:rPr>
        <w:t>. Organizator zastrzega sobie prawo zmian w regulaminie.</w:t>
      </w:r>
    </w:p>
    <w:sectPr w:rsidR="00714DA6" w:rsidRPr="0027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027D"/>
    <w:multiLevelType w:val="multilevel"/>
    <w:tmpl w:val="3FCCCD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37FFD"/>
    <w:multiLevelType w:val="hybridMultilevel"/>
    <w:tmpl w:val="E7069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7C60"/>
    <w:multiLevelType w:val="multilevel"/>
    <w:tmpl w:val="68F4E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72CFB"/>
    <w:multiLevelType w:val="multilevel"/>
    <w:tmpl w:val="AA9E1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C1583"/>
    <w:multiLevelType w:val="hybridMultilevel"/>
    <w:tmpl w:val="0FE4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4C05"/>
    <w:multiLevelType w:val="hybridMultilevel"/>
    <w:tmpl w:val="5CC44DD4"/>
    <w:lvl w:ilvl="0" w:tplc="E06AFE8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62592"/>
    <w:multiLevelType w:val="hybridMultilevel"/>
    <w:tmpl w:val="9D30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3742"/>
    <w:multiLevelType w:val="multilevel"/>
    <w:tmpl w:val="2A3C9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6"/>
    <w:rsid w:val="00170D1F"/>
    <w:rsid w:val="0027746A"/>
    <w:rsid w:val="002D1F4D"/>
    <w:rsid w:val="003968D4"/>
    <w:rsid w:val="004E185E"/>
    <w:rsid w:val="00714DA6"/>
    <w:rsid w:val="008447A0"/>
    <w:rsid w:val="009B1027"/>
    <w:rsid w:val="009C5E9F"/>
    <w:rsid w:val="00C41E34"/>
    <w:rsid w:val="00C51B24"/>
    <w:rsid w:val="00CF0CE7"/>
    <w:rsid w:val="00F63A25"/>
    <w:rsid w:val="00F83720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5777"/>
  <w15:chartTrackingRefBased/>
  <w15:docId w15:val="{6E30918C-F492-4EF1-9B93-64BD67B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DA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70D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0D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">
    <w:name w:val="Nagłówek #1_"/>
    <w:basedOn w:val="Domylnaczcionkaakapitu"/>
    <w:link w:val="Nagwek10"/>
    <w:rsid w:val="008447A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47A0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t">
    <w:name w:val="st"/>
    <w:basedOn w:val="Domylnaczcionkaakapitu"/>
    <w:rsid w:val="003968D4"/>
  </w:style>
  <w:style w:type="character" w:styleId="Uwydatnienie">
    <w:name w:val="Emphasis"/>
    <w:basedOn w:val="Domylnaczcionkaakapitu"/>
    <w:uiPriority w:val="20"/>
    <w:qFormat/>
    <w:rsid w:val="003968D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C08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sp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2890-11CD-4376-806A-A4F45299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TKSP.Klisz Joanna</dc:creator>
  <cp:keywords/>
  <dc:description/>
  <cp:lastModifiedBy>TKSP.Klisz Joanna</cp:lastModifiedBy>
  <cp:revision>7</cp:revision>
  <cp:lastPrinted>2020-07-22T10:17:00Z</cp:lastPrinted>
  <dcterms:created xsi:type="dcterms:W3CDTF">2020-07-22T05:08:00Z</dcterms:created>
  <dcterms:modified xsi:type="dcterms:W3CDTF">2020-07-24T12:08:00Z</dcterms:modified>
</cp:coreProperties>
</file>